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AE6D" w14:textId="66FE3441" w:rsidR="00F91C82" w:rsidRPr="00F91C82" w:rsidRDefault="00F91C82" w:rsidP="00F91C82">
      <w:pPr>
        <w:rPr>
          <w:rFonts w:ascii="Times New Roman" w:eastAsia="Times New Roman" w:hAnsi="Times New Roman" w:cs="Times New Roman"/>
        </w:rPr>
      </w:pPr>
      <w:r w:rsidRPr="00F91C82">
        <w:rPr>
          <w:rFonts w:ascii="Times New Roman" w:eastAsia="Times New Roman" w:hAnsi="Times New Roman" w:cs="Times New Roman"/>
        </w:rPr>
        <w:fldChar w:fldCharType="begin"/>
      </w:r>
      <w:r w:rsidRPr="00F91C82">
        <w:rPr>
          <w:rFonts w:ascii="Times New Roman" w:eastAsia="Times New Roman" w:hAnsi="Times New Roman" w:cs="Times New Roman"/>
        </w:rPr>
        <w:instrText xml:space="preserve"> INCLUDEPICTURE "/var/folders/15/34f9m0zs6qj1r2l85w__1bfr0000gn/T/com.microsoft.Word/WebArchiveCopyPasteTempFiles/JourneyCamps2023Header.jpg" \* MERGEFORMATINET </w:instrText>
      </w:r>
      <w:r w:rsidRPr="00F91C82">
        <w:rPr>
          <w:rFonts w:ascii="Times New Roman" w:eastAsia="Times New Roman" w:hAnsi="Times New Roman" w:cs="Times New Roman"/>
        </w:rPr>
        <w:fldChar w:fldCharType="separate"/>
      </w:r>
      <w:r w:rsidRPr="00F91C8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145A5E" wp14:editId="1650D488">
            <wp:extent cx="6062870" cy="25972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8" r="33612" b="7048"/>
                    <a:stretch/>
                  </pic:blipFill>
                  <pic:spPr bwMode="auto">
                    <a:xfrm>
                      <a:off x="0" y="0"/>
                      <a:ext cx="6096608" cy="261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1C82">
        <w:rPr>
          <w:rFonts w:ascii="Times New Roman" w:eastAsia="Times New Roman" w:hAnsi="Times New Roman" w:cs="Times New Roman"/>
        </w:rPr>
        <w:fldChar w:fldCharType="end"/>
      </w:r>
    </w:p>
    <w:p w14:paraId="36733B4F" w14:textId="20C12925" w:rsidR="003F068A" w:rsidRPr="003F068A" w:rsidRDefault="003F068A" w:rsidP="002654F4">
      <w:pPr>
        <w:rPr>
          <w:rFonts w:ascii="Times New Roman" w:eastAsia="Times New Roman" w:hAnsi="Times New Roman" w:cs="Times New Roman"/>
        </w:rPr>
      </w:pPr>
    </w:p>
    <w:p w14:paraId="21D70907" w14:textId="77777777" w:rsidR="004B0688" w:rsidRPr="002654F4" w:rsidRDefault="004B0688" w:rsidP="00E57C4C">
      <w:pPr>
        <w:jc w:val="center"/>
        <w:rPr>
          <w:color w:val="000000" w:themeColor="text1"/>
          <w:sz w:val="36"/>
          <w:szCs w:val="36"/>
        </w:rPr>
      </w:pPr>
    </w:p>
    <w:p w14:paraId="59E76484" w14:textId="479608CE" w:rsidR="00E57C4C" w:rsidRPr="002654F4" w:rsidRDefault="00E57C4C" w:rsidP="002654F4">
      <w:pPr>
        <w:pStyle w:val="NormalWeb"/>
        <w:rPr>
          <w:rFonts w:cs="Poppins"/>
          <w:color w:val="000000" w:themeColor="text1"/>
          <w:sz w:val="36"/>
          <w:szCs w:val="36"/>
        </w:rPr>
      </w:pPr>
      <w:r w:rsidRPr="002654F4">
        <w:rPr>
          <w:color w:val="000000" w:themeColor="text1"/>
          <w:sz w:val="36"/>
          <w:szCs w:val="36"/>
        </w:rPr>
        <w:t xml:space="preserve">What is the purpose? </w:t>
      </w:r>
      <w:r w:rsidR="002654F4" w:rsidRPr="002654F4">
        <w:rPr>
          <w:rFonts w:cs="Poppins"/>
          <w:color w:val="000000" w:themeColor="text1"/>
          <w:sz w:val="36"/>
          <w:szCs w:val="36"/>
        </w:rPr>
        <w:t>Journey Camp is a fun-filled, energetic camp designed to engage elementary age kids in age-appropriate worship, Bible study, recreation, track times, and other exciting camp activities.</w:t>
      </w:r>
      <w:r w:rsidR="002654F4">
        <w:rPr>
          <w:rFonts w:cs="Poppins"/>
          <w:color w:val="000000" w:themeColor="text1"/>
          <w:sz w:val="36"/>
          <w:szCs w:val="36"/>
        </w:rPr>
        <w:t xml:space="preserve"> </w:t>
      </w:r>
      <w:r w:rsidR="002654F4" w:rsidRPr="002654F4">
        <w:rPr>
          <w:rFonts w:cs="Poppins"/>
          <w:color w:val="000000" w:themeColor="text1"/>
          <w:sz w:val="36"/>
          <w:szCs w:val="36"/>
        </w:rPr>
        <w:t>Journey Camp is grounded in scripture and is intentionally gospel centered.  Our desire is to see kids experience God in such a way that it will impact their journey of faith for a lifetime.</w:t>
      </w:r>
    </w:p>
    <w:p w14:paraId="1D080EE5" w14:textId="14F828F3" w:rsidR="00F56986" w:rsidRPr="002654F4" w:rsidRDefault="00F56986" w:rsidP="00F5698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 xml:space="preserve">When is it? </w:t>
      </w:r>
      <w:r w:rsidR="003F068A" w:rsidRPr="002654F4">
        <w:rPr>
          <w:sz w:val="36"/>
          <w:szCs w:val="36"/>
        </w:rPr>
        <w:t>Ju</w:t>
      </w:r>
      <w:r w:rsidR="00E57754" w:rsidRPr="002654F4">
        <w:rPr>
          <w:sz w:val="36"/>
          <w:szCs w:val="36"/>
        </w:rPr>
        <w:t xml:space="preserve">ne </w:t>
      </w:r>
      <w:r w:rsidR="002654F4" w:rsidRPr="002654F4">
        <w:rPr>
          <w:sz w:val="36"/>
          <w:szCs w:val="36"/>
        </w:rPr>
        <w:t>9</w:t>
      </w:r>
      <w:r w:rsidR="002654F4" w:rsidRPr="002654F4">
        <w:rPr>
          <w:sz w:val="36"/>
          <w:szCs w:val="36"/>
          <w:vertAlign w:val="superscript"/>
        </w:rPr>
        <w:t xml:space="preserve">th </w:t>
      </w:r>
      <w:r w:rsidR="002654F4" w:rsidRPr="002654F4">
        <w:rPr>
          <w:sz w:val="36"/>
          <w:szCs w:val="36"/>
        </w:rPr>
        <w:t>- 11</w:t>
      </w:r>
      <w:r w:rsidR="002654F4" w:rsidRPr="002654F4">
        <w:rPr>
          <w:sz w:val="36"/>
          <w:szCs w:val="36"/>
          <w:vertAlign w:val="superscript"/>
        </w:rPr>
        <w:t>th</w:t>
      </w:r>
      <w:r w:rsidR="002654F4" w:rsidRPr="002654F4">
        <w:rPr>
          <w:sz w:val="36"/>
          <w:szCs w:val="36"/>
        </w:rPr>
        <w:t xml:space="preserve"> </w:t>
      </w:r>
    </w:p>
    <w:p w14:paraId="59303318" w14:textId="77777777" w:rsidR="00E57C4C" w:rsidRPr="002654F4" w:rsidRDefault="00E57C4C" w:rsidP="00E57C4C">
      <w:pPr>
        <w:rPr>
          <w:sz w:val="36"/>
          <w:szCs w:val="36"/>
        </w:rPr>
      </w:pPr>
    </w:p>
    <w:p w14:paraId="58CF1F9B" w14:textId="63D04AA1" w:rsidR="003F068A" w:rsidRPr="002654F4" w:rsidRDefault="00F56986" w:rsidP="002654F4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2654F4">
        <w:rPr>
          <w:sz w:val="36"/>
          <w:szCs w:val="36"/>
        </w:rPr>
        <w:t>Where is it?</w:t>
      </w:r>
      <w:r w:rsidR="003F068A" w:rsidRPr="002654F4">
        <w:rPr>
          <w:sz w:val="36"/>
          <w:szCs w:val="36"/>
        </w:rPr>
        <w:t xml:space="preserve"> </w:t>
      </w:r>
      <w:r w:rsidR="002654F4" w:rsidRPr="002654F4">
        <w:rPr>
          <w:sz w:val="36"/>
          <w:szCs w:val="36"/>
        </w:rPr>
        <w:t>Linden Valley Conference Center, 1225 Baptist Camp Road, Linden, TN 37096</w:t>
      </w:r>
    </w:p>
    <w:p w14:paraId="0A89947F" w14:textId="1CFC5AAC" w:rsidR="00E57C4C" w:rsidRPr="002654F4" w:rsidRDefault="00E57C4C" w:rsidP="00A74949">
      <w:pPr>
        <w:rPr>
          <w:sz w:val="36"/>
          <w:szCs w:val="36"/>
        </w:rPr>
      </w:pPr>
    </w:p>
    <w:p w14:paraId="6F072398" w14:textId="48B36F7E" w:rsidR="00E57C4C" w:rsidRDefault="00F56986" w:rsidP="00E57C4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 xml:space="preserve">Who can go? </w:t>
      </w:r>
      <w:r w:rsidR="004B0688" w:rsidRPr="002654F4">
        <w:rPr>
          <w:sz w:val="36"/>
          <w:szCs w:val="36"/>
        </w:rPr>
        <w:t>Children</w:t>
      </w:r>
      <w:r w:rsidRPr="002654F4">
        <w:rPr>
          <w:sz w:val="36"/>
          <w:szCs w:val="36"/>
        </w:rPr>
        <w:t xml:space="preserve"> that </w:t>
      </w:r>
      <w:r w:rsidR="004B0688" w:rsidRPr="002654F4">
        <w:rPr>
          <w:sz w:val="36"/>
          <w:szCs w:val="36"/>
        </w:rPr>
        <w:t xml:space="preserve">have </w:t>
      </w:r>
      <w:r w:rsidRPr="002654F4">
        <w:rPr>
          <w:sz w:val="36"/>
          <w:szCs w:val="36"/>
        </w:rPr>
        <w:t xml:space="preserve">finished </w:t>
      </w:r>
      <w:r w:rsidR="00E57754" w:rsidRPr="002654F4">
        <w:rPr>
          <w:sz w:val="36"/>
          <w:szCs w:val="36"/>
        </w:rPr>
        <w:t>2</w:t>
      </w:r>
      <w:r w:rsidR="00E57754" w:rsidRPr="002654F4">
        <w:rPr>
          <w:sz w:val="36"/>
          <w:szCs w:val="36"/>
          <w:vertAlign w:val="superscript"/>
        </w:rPr>
        <w:t>nd</w:t>
      </w:r>
      <w:r w:rsidRPr="002654F4">
        <w:rPr>
          <w:sz w:val="36"/>
          <w:szCs w:val="36"/>
        </w:rPr>
        <w:t xml:space="preserve"> grade through 5</w:t>
      </w:r>
      <w:r w:rsidRPr="002654F4">
        <w:rPr>
          <w:sz w:val="36"/>
          <w:szCs w:val="36"/>
          <w:vertAlign w:val="superscript"/>
        </w:rPr>
        <w:t>th</w:t>
      </w:r>
      <w:r w:rsidRPr="002654F4">
        <w:rPr>
          <w:sz w:val="36"/>
          <w:szCs w:val="36"/>
        </w:rPr>
        <w:t xml:space="preserve"> grade can attend. </w:t>
      </w:r>
    </w:p>
    <w:p w14:paraId="0A876B9B" w14:textId="77777777" w:rsidR="00F91C82" w:rsidRPr="00F91C82" w:rsidRDefault="00F91C82" w:rsidP="00F91C82">
      <w:pPr>
        <w:pStyle w:val="ListParagraph"/>
        <w:rPr>
          <w:sz w:val="36"/>
          <w:szCs w:val="36"/>
        </w:rPr>
      </w:pPr>
    </w:p>
    <w:p w14:paraId="26C9106A" w14:textId="77777777" w:rsidR="00F91C82" w:rsidRPr="00F91C82" w:rsidRDefault="00F91C82" w:rsidP="00F91C82">
      <w:pPr>
        <w:rPr>
          <w:sz w:val="36"/>
          <w:szCs w:val="36"/>
        </w:rPr>
      </w:pPr>
    </w:p>
    <w:p w14:paraId="79118CA1" w14:textId="773D9567" w:rsidR="005F5428" w:rsidRPr="002654F4" w:rsidRDefault="00F56986" w:rsidP="005F542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lastRenderedPageBreak/>
        <w:t>How much does it cost? The cost per child will be $</w:t>
      </w:r>
      <w:r w:rsidR="003F068A" w:rsidRPr="002654F4">
        <w:rPr>
          <w:sz w:val="36"/>
          <w:szCs w:val="36"/>
        </w:rPr>
        <w:t>1</w:t>
      </w:r>
      <w:r w:rsidR="002654F4" w:rsidRPr="002654F4">
        <w:rPr>
          <w:sz w:val="36"/>
          <w:szCs w:val="36"/>
        </w:rPr>
        <w:t>50</w:t>
      </w:r>
      <w:r w:rsidRPr="002654F4">
        <w:rPr>
          <w:sz w:val="36"/>
          <w:szCs w:val="36"/>
        </w:rPr>
        <w:t xml:space="preserve">. The cost will be broken into </w:t>
      </w:r>
      <w:r w:rsidR="003F068A" w:rsidRPr="002654F4">
        <w:rPr>
          <w:sz w:val="36"/>
          <w:szCs w:val="36"/>
        </w:rPr>
        <w:t>t</w:t>
      </w:r>
      <w:r w:rsidR="002654F4" w:rsidRPr="002654F4">
        <w:rPr>
          <w:sz w:val="36"/>
          <w:szCs w:val="36"/>
        </w:rPr>
        <w:t>hree</w:t>
      </w:r>
      <w:r w:rsidR="003F068A" w:rsidRPr="002654F4">
        <w:rPr>
          <w:sz w:val="36"/>
          <w:szCs w:val="36"/>
        </w:rPr>
        <w:t xml:space="preserve"> </w:t>
      </w:r>
      <w:r w:rsidRPr="002654F4">
        <w:rPr>
          <w:sz w:val="36"/>
          <w:szCs w:val="36"/>
        </w:rPr>
        <w:t>manageable payments.</w:t>
      </w:r>
      <w:r w:rsidR="00091936" w:rsidRPr="002654F4">
        <w:rPr>
          <w:sz w:val="36"/>
          <w:szCs w:val="36"/>
        </w:rPr>
        <w:t xml:space="preserve"> Deposits will not be refundabl</w:t>
      </w:r>
      <w:r w:rsidR="005F5428" w:rsidRPr="002654F4">
        <w:rPr>
          <w:sz w:val="36"/>
          <w:szCs w:val="36"/>
        </w:rPr>
        <w:t xml:space="preserve">e after </w:t>
      </w:r>
      <w:r w:rsidR="002654F4" w:rsidRPr="002654F4">
        <w:rPr>
          <w:sz w:val="36"/>
          <w:szCs w:val="36"/>
        </w:rPr>
        <w:t>May 1st</w:t>
      </w:r>
      <w:r w:rsidR="003F068A" w:rsidRPr="002654F4">
        <w:rPr>
          <w:sz w:val="36"/>
          <w:szCs w:val="36"/>
        </w:rPr>
        <w:t xml:space="preserve">. </w:t>
      </w:r>
    </w:p>
    <w:p w14:paraId="5863D448" w14:textId="77777777" w:rsidR="005F5428" w:rsidRPr="002654F4" w:rsidRDefault="005F5428" w:rsidP="005F5428">
      <w:pPr>
        <w:pStyle w:val="ListParagraph"/>
        <w:rPr>
          <w:sz w:val="36"/>
          <w:szCs w:val="36"/>
        </w:rPr>
      </w:pPr>
    </w:p>
    <w:p w14:paraId="605B1F9A" w14:textId="49973180" w:rsidR="002654F4" w:rsidRPr="002654F4" w:rsidRDefault="002654F4" w:rsidP="005F5428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 xml:space="preserve">February </w:t>
      </w:r>
      <w:r w:rsidR="00F91C82">
        <w:rPr>
          <w:sz w:val="36"/>
          <w:szCs w:val="36"/>
        </w:rPr>
        <w:t>19</w:t>
      </w:r>
      <w:r w:rsidRPr="002654F4">
        <w:rPr>
          <w:sz w:val="36"/>
          <w:szCs w:val="36"/>
          <w:vertAlign w:val="superscript"/>
        </w:rPr>
        <w:t>th</w:t>
      </w:r>
      <w:r w:rsidRPr="002654F4">
        <w:rPr>
          <w:sz w:val="36"/>
          <w:szCs w:val="36"/>
        </w:rPr>
        <w:t>- $50.00</w:t>
      </w:r>
    </w:p>
    <w:p w14:paraId="34CCED22" w14:textId="4852C4EE" w:rsidR="002654F4" w:rsidRDefault="002654F4" w:rsidP="005F5428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>April 2</w:t>
      </w:r>
      <w:r w:rsidRPr="002654F4">
        <w:rPr>
          <w:sz w:val="36"/>
          <w:szCs w:val="36"/>
          <w:vertAlign w:val="superscript"/>
        </w:rPr>
        <w:t>nd</w:t>
      </w:r>
      <w:r w:rsidRPr="002654F4">
        <w:rPr>
          <w:sz w:val="36"/>
          <w:szCs w:val="36"/>
        </w:rPr>
        <w:t>- $50.00</w:t>
      </w:r>
    </w:p>
    <w:p w14:paraId="2A59B89A" w14:textId="365A44B2" w:rsidR="00F91C82" w:rsidRPr="002654F4" w:rsidRDefault="00F91C82" w:rsidP="005F5428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May 7</w:t>
      </w:r>
      <w:r w:rsidRPr="00F91C82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- $50.00</w:t>
      </w:r>
    </w:p>
    <w:p w14:paraId="78DAB80E" w14:textId="77777777" w:rsidR="00A74949" w:rsidRPr="002654F4" w:rsidRDefault="00A74949" w:rsidP="00A74949">
      <w:pPr>
        <w:rPr>
          <w:sz w:val="36"/>
          <w:szCs w:val="36"/>
        </w:rPr>
      </w:pPr>
    </w:p>
    <w:p w14:paraId="01EB108B" w14:textId="5AC4AE82" w:rsidR="004B0688" w:rsidRPr="002654F4" w:rsidRDefault="004B0688" w:rsidP="004B068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>W</w:t>
      </w:r>
      <w:r w:rsidR="003F068A" w:rsidRPr="002654F4">
        <w:rPr>
          <w:sz w:val="36"/>
          <w:szCs w:val="36"/>
        </w:rPr>
        <w:t>h</w:t>
      </w:r>
      <w:r w:rsidRPr="002654F4">
        <w:rPr>
          <w:sz w:val="36"/>
          <w:szCs w:val="36"/>
        </w:rPr>
        <w:t>at does the cost cover? The cost will cover the following; transportation, camp, meals during camp, t-shirt, and activities. Children will need money for two travel meals (max of $10 per meal).</w:t>
      </w:r>
    </w:p>
    <w:p w14:paraId="44034D70" w14:textId="77777777" w:rsidR="004B0688" w:rsidRPr="002654F4" w:rsidRDefault="004B0688" w:rsidP="004B0688">
      <w:pPr>
        <w:rPr>
          <w:sz w:val="36"/>
          <w:szCs w:val="36"/>
        </w:rPr>
      </w:pPr>
    </w:p>
    <w:p w14:paraId="060121BB" w14:textId="46DF497F" w:rsidR="004B0688" w:rsidRPr="002654F4" w:rsidRDefault="004B0688" w:rsidP="004B068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 xml:space="preserve">What is needed? A packing list </w:t>
      </w:r>
      <w:r w:rsidR="002654F4" w:rsidRPr="002654F4">
        <w:rPr>
          <w:sz w:val="36"/>
          <w:szCs w:val="36"/>
        </w:rPr>
        <w:t>is attached to back of packet.</w:t>
      </w:r>
    </w:p>
    <w:p w14:paraId="1BE6342E" w14:textId="77777777" w:rsidR="00E57C4C" w:rsidRPr="002654F4" w:rsidRDefault="00E57C4C" w:rsidP="00E57C4C">
      <w:pPr>
        <w:rPr>
          <w:sz w:val="36"/>
          <w:szCs w:val="36"/>
        </w:rPr>
      </w:pPr>
    </w:p>
    <w:p w14:paraId="696C93DD" w14:textId="2AAC548D" w:rsidR="00091936" w:rsidRPr="002654F4" w:rsidRDefault="00091936" w:rsidP="0009193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 xml:space="preserve">How many leaders? </w:t>
      </w:r>
      <w:r w:rsidR="003F068A" w:rsidRPr="002654F4">
        <w:rPr>
          <w:sz w:val="36"/>
          <w:szCs w:val="36"/>
        </w:rPr>
        <w:t xml:space="preserve"> </w:t>
      </w:r>
      <w:r w:rsidR="002654F4" w:rsidRPr="002654F4">
        <w:rPr>
          <w:sz w:val="36"/>
          <w:szCs w:val="36"/>
        </w:rPr>
        <w:t>Parents are allowed to attend camp with their child, the cost per adult is $100. All adult leaders must complete a background check before May 1</w:t>
      </w:r>
      <w:r w:rsidR="002654F4" w:rsidRPr="002654F4">
        <w:rPr>
          <w:sz w:val="36"/>
          <w:szCs w:val="36"/>
          <w:vertAlign w:val="superscript"/>
        </w:rPr>
        <w:t>st</w:t>
      </w:r>
      <w:r w:rsidR="002654F4" w:rsidRPr="002654F4">
        <w:rPr>
          <w:sz w:val="36"/>
          <w:szCs w:val="36"/>
        </w:rPr>
        <w:t xml:space="preserve">. </w:t>
      </w:r>
      <w:r w:rsidR="003F068A" w:rsidRPr="002654F4">
        <w:rPr>
          <w:sz w:val="36"/>
          <w:szCs w:val="36"/>
        </w:rPr>
        <w:t xml:space="preserve"> </w:t>
      </w:r>
    </w:p>
    <w:p w14:paraId="6E261474" w14:textId="77777777" w:rsidR="00E57754" w:rsidRPr="002654F4" w:rsidRDefault="00E57754" w:rsidP="00E57754">
      <w:pPr>
        <w:pStyle w:val="ListParagraph"/>
        <w:rPr>
          <w:sz w:val="36"/>
          <w:szCs w:val="36"/>
        </w:rPr>
      </w:pPr>
    </w:p>
    <w:p w14:paraId="76E5CB08" w14:textId="120CC3FB" w:rsidR="00E57754" w:rsidRPr="002654F4" w:rsidRDefault="00E57754" w:rsidP="00E5775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 xml:space="preserve">How do I sign-up? Sign-up is online based only. Online registration is currently not open. We will inform you and send helpful hints to sign-up. </w:t>
      </w:r>
    </w:p>
    <w:p w14:paraId="63D02C6D" w14:textId="77777777" w:rsidR="00A74949" w:rsidRPr="002654F4" w:rsidRDefault="00A74949" w:rsidP="00A74949">
      <w:pPr>
        <w:rPr>
          <w:sz w:val="36"/>
          <w:szCs w:val="36"/>
        </w:rPr>
      </w:pPr>
    </w:p>
    <w:p w14:paraId="0571663F" w14:textId="77777777" w:rsidR="00091936" w:rsidRPr="002654F4" w:rsidRDefault="00091936" w:rsidP="0009193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 xml:space="preserve">Want more information? </w:t>
      </w:r>
    </w:p>
    <w:p w14:paraId="6A6C3402" w14:textId="78DF53BB" w:rsidR="00091936" w:rsidRPr="002654F4" w:rsidRDefault="00091936" w:rsidP="00091936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 xml:space="preserve">Visit:  </w:t>
      </w:r>
      <w:r w:rsidR="002654F4" w:rsidRPr="002654F4">
        <w:rPr>
          <w:sz w:val="36"/>
          <w:szCs w:val="36"/>
        </w:rPr>
        <w:t>https://tnbaptistcamps.org/journey-camps/</w:t>
      </w:r>
    </w:p>
    <w:p w14:paraId="5414289C" w14:textId="12151487" w:rsidR="00E57C4C" w:rsidRPr="002654F4" w:rsidRDefault="00091936" w:rsidP="00E57C4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2654F4">
        <w:rPr>
          <w:sz w:val="36"/>
          <w:szCs w:val="36"/>
        </w:rPr>
        <w:t>Contact: Jacob Medlock, Family Pastor- (662)</w:t>
      </w:r>
      <w:r w:rsidR="00E57754" w:rsidRPr="002654F4">
        <w:rPr>
          <w:sz w:val="36"/>
          <w:szCs w:val="36"/>
        </w:rPr>
        <w:t xml:space="preserve"> </w:t>
      </w:r>
      <w:r w:rsidRPr="002654F4">
        <w:rPr>
          <w:sz w:val="36"/>
          <w:szCs w:val="36"/>
        </w:rPr>
        <w:t xml:space="preserve">507-1508  </w:t>
      </w:r>
    </w:p>
    <w:p w14:paraId="7D887A3E" w14:textId="2CBC01ED" w:rsidR="00E57C4C" w:rsidRPr="00E57C4C" w:rsidRDefault="00E57C4C" w:rsidP="004B0688">
      <w:pPr>
        <w:rPr>
          <w:sz w:val="36"/>
          <w:szCs w:val="36"/>
        </w:rPr>
      </w:pPr>
    </w:p>
    <w:sectPr w:rsidR="00E57C4C" w:rsidRPr="00E57C4C" w:rsidSect="00316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27AFC"/>
    <w:multiLevelType w:val="hybridMultilevel"/>
    <w:tmpl w:val="5754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93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86"/>
    <w:rsid w:val="00091936"/>
    <w:rsid w:val="002654F4"/>
    <w:rsid w:val="00316138"/>
    <w:rsid w:val="003832E8"/>
    <w:rsid w:val="003F068A"/>
    <w:rsid w:val="004B0688"/>
    <w:rsid w:val="005F5428"/>
    <w:rsid w:val="007851EB"/>
    <w:rsid w:val="00A74949"/>
    <w:rsid w:val="00E57754"/>
    <w:rsid w:val="00E57C4C"/>
    <w:rsid w:val="00F56986"/>
    <w:rsid w:val="00F9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202F"/>
  <w15:chartTrackingRefBased/>
  <w15:docId w15:val="{5A412A62-DBA5-1141-8990-4B7D7B3E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9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57C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2023-01-19T17:09:00Z</cp:lastPrinted>
  <dcterms:created xsi:type="dcterms:W3CDTF">2022-12-29T16:46:00Z</dcterms:created>
  <dcterms:modified xsi:type="dcterms:W3CDTF">2023-01-24T15:45:00Z</dcterms:modified>
</cp:coreProperties>
</file>